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D" w:rsidRDefault="00A60E7D" w:rsidP="00A60E7D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A60E7D" w:rsidRDefault="00A60E7D" w:rsidP="00A60E7D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314">
        <w:rPr>
          <w:rFonts w:ascii="Calibri" w:eastAsia="Calibri" w:hAnsi="Calibri"/>
          <w:b/>
          <w:sz w:val="22"/>
          <w:szCs w:val="22"/>
          <w:lang w:eastAsia="en-US"/>
        </w:rPr>
        <w:t>Infor</w:t>
      </w:r>
      <w:r>
        <w:rPr>
          <w:rFonts w:ascii="Calibri" w:eastAsia="Calibri" w:hAnsi="Calibri"/>
          <w:b/>
          <w:sz w:val="22"/>
          <w:szCs w:val="22"/>
          <w:lang w:eastAsia="en-US"/>
        </w:rPr>
        <w:t>macja dla uczestników kampanii edukacyjnej ukierunkowanej na poprawę bioróżnorodności</w:t>
      </w:r>
    </w:p>
    <w:p w:rsidR="00A60E7D" w:rsidRPr="0073458E" w:rsidRDefault="00A60E7D" w:rsidP="00A60E7D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A60E7D" w:rsidRDefault="00A60E7D" w:rsidP="00A60E7D">
      <w:pPr>
        <w:spacing w:after="12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6C9B">
        <w:rPr>
          <w:rFonts w:ascii="Calibri" w:eastAsia="Calibri" w:hAnsi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E96C9B">
        <w:rPr>
          <w:rFonts w:ascii="Calibri" w:eastAsia="Calibri" w:hAnsi="Calibri"/>
          <w:sz w:val="22"/>
          <w:szCs w:val="22"/>
          <w:lang w:eastAsia="en-US"/>
        </w:rPr>
        <w:br/>
        <w:t>i w sprawie swobodnego przepływu takich danych oraz uchylenia dyrektywy 95/46/WE, (Dziennik Urzędowy Unii Europejskiej, L 119, 4 maja 2016) informujemy, że: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</w:t>
      </w:r>
      <w:r w:rsidR="00D05028">
        <w:rPr>
          <w:rFonts w:ascii="Calibri" w:eastAsia="Calibri" w:hAnsi="Calibri"/>
          <w:sz w:val="22"/>
          <w:szCs w:val="22"/>
          <w:lang w:eastAsia="en-US"/>
        </w:rPr>
        <w:t>jest</w:t>
      </w: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6" w:history="1">
        <w:r w:rsidRPr="00913789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odpady@czestochowa.powiat.pl</w:t>
        </w:r>
      </w:hyperlink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7" w:history="1">
        <w:r w:rsidRPr="00913789">
          <w:rPr>
            <w:rFonts w:eastAsia="Calibri"/>
            <w:lang w:eastAsia="en-US"/>
          </w:rPr>
          <w:t>iod@czestochowa.powiat.pl</w:t>
        </w:r>
      </w:hyperlink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Powierzone dane osobowe przetwarzane są w celu przeprowadzenia </w:t>
      </w:r>
      <w:r>
        <w:rPr>
          <w:rFonts w:ascii="Calibri" w:eastAsia="Calibri" w:hAnsi="Calibri"/>
          <w:sz w:val="22"/>
          <w:szCs w:val="22"/>
          <w:lang w:eastAsia="en-US"/>
        </w:rPr>
        <w:t>kampanii</w:t>
      </w:r>
      <w:r w:rsidR="00D0502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05028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5028">
        <w:rPr>
          <w:rFonts w:ascii="Calibri" w:eastAsia="Calibri" w:hAnsi="Calibri"/>
          <w:sz w:val="22"/>
          <w:szCs w:val="22"/>
          <w:lang w:eastAsia="en-US"/>
        </w:rPr>
        <w:t xml:space="preserve">Przetwarzanie Pani/Pana danych osobowych odbywa się na podstawie wyrażonej zgody, </w:t>
      </w:r>
    </w:p>
    <w:p w:rsidR="00A60E7D" w:rsidRPr="00D05028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5028">
        <w:rPr>
          <w:rFonts w:ascii="Calibri" w:eastAsia="Calibri" w:hAnsi="Calibri"/>
          <w:sz w:val="22"/>
          <w:szCs w:val="22"/>
          <w:lang w:eastAsia="en-US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udział w konferencjach oraz rozdanie nagród mogą być umieszczane na tablicach informacyjnych, w wydawnictwie „Częstochowskie Wieści Powiatowe”, na stronie internetowej Starostwa,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Dane osobowe przetwarzane na podstawie uzyskanej zgody będą przetwarzane przez okres trwania projektu </w:t>
      </w:r>
      <w:r>
        <w:rPr>
          <w:rFonts w:ascii="Calibri" w:eastAsia="Calibri" w:hAnsi="Calibri"/>
          <w:sz w:val="22"/>
          <w:szCs w:val="22"/>
          <w:lang w:eastAsia="en-US"/>
        </w:rPr>
        <w:t xml:space="preserve">kampania </w:t>
      </w:r>
      <w:r w:rsidRPr="00A60E7D">
        <w:rPr>
          <w:rFonts w:ascii="Calibri" w:eastAsia="Calibri" w:hAnsi="Calibri"/>
          <w:sz w:val="22"/>
          <w:szCs w:val="22"/>
          <w:lang w:eastAsia="en-US"/>
        </w:rPr>
        <w:t>edukacyjna ukierunkowana na poprawę bioróżnorodności</w:t>
      </w: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 dofinansowanego przez WFOŚ i GW w Katowicach lub do czasu wycofania zgody.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>Ma Pani/Pan prawo dostępu do treści swoich danych, ich sprostowania, usunięcia, ograniczenia przetwarzania oraz prawo do wniesienia sprzeciwu wobec przetwarzania swoich danych osobowych.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Ma Pani/Pan prawo do wycofania niniejszej zgody na przetwarzanie swoich danych osobowych </w:t>
      </w:r>
      <w:r w:rsidRPr="00913789">
        <w:rPr>
          <w:rFonts w:ascii="Calibri" w:eastAsia="Calibri" w:hAnsi="Calibri"/>
          <w:sz w:val="22"/>
          <w:szCs w:val="22"/>
          <w:lang w:eastAsia="en-US"/>
        </w:rPr>
        <w:br/>
        <w:t>w dowolnym czasie. Wycofanie zgody nie wpływa na zgodność z prawem przetwarzania, którego dokonano na podstawie zgody przed jej wycofaniem.</w:t>
      </w:r>
    </w:p>
    <w:p w:rsidR="00A60E7D" w:rsidRPr="00913789" w:rsidRDefault="00A60E7D" w:rsidP="00D44B85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Ma Pani/Pan prawo do wniesienia skargi do </w:t>
      </w:r>
      <w:r w:rsidR="00D05028">
        <w:rPr>
          <w:rFonts w:ascii="Calibri" w:eastAsia="Calibri" w:hAnsi="Calibri"/>
          <w:sz w:val="22"/>
          <w:szCs w:val="22"/>
          <w:lang w:eastAsia="en-US"/>
        </w:rPr>
        <w:t xml:space="preserve">Prezesa </w:t>
      </w: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Urzędu Ochrony Danych Osobowych (ul. Stawki 2, </w:t>
      </w:r>
      <w:r w:rsidRPr="00913789">
        <w:rPr>
          <w:rFonts w:ascii="Calibri" w:eastAsia="Calibri" w:hAnsi="Calibri"/>
          <w:sz w:val="22"/>
          <w:szCs w:val="22"/>
          <w:lang w:eastAsia="en-US"/>
        </w:rPr>
        <w:br/>
        <w:t>00-</w:t>
      </w:r>
      <w:r w:rsidR="00D05028">
        <w:rPr>
          <w:rFonts w:ascii="Calibri" w:eastAsia="Calibri" w:hAnsi="Calibri"/>
          <w:sz w:val="22"/>
          <w:szCs w:val="22"/>
          <w:lang w:eastAsia="en-US"/>
        </w:rPr>
        <w:t>193</w:t>
      </w:r>
      <w:r w:rsidRPr="00913789">
        <w:rPr>
          <w:rFonts w:ascii="Calibri" w:eastAsia="Calibri" w:hAnsi="Calibri"/>
          <w:sz w:val="22"/>
          <w:szCs w:val="22"/>
          <w:lang w:eastAsia="en-US"/>
        </w:rPr>
        <w:t>Warszawa) gdy uzna Pani/Pan, iż przetwarzanie jej/jego danych osobowych narusza przepisy Rozporządzenia.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 xml:space="preserve">Podanie swoich danych w formularzu jest warunkiem uczestnictwa w </w:t>
      </w:r>
      <w:r w:rsidR="00D05028">
        <w:rPr>
          <w:rFonts w:ascii="Calibri" w:eastAsia="Calibri" w:hAnsi="Calibri"/>
          <w:sz w:val="22"/>
          <w:szCs w:val="22"/>
          <w:lang w:eastAsia="en-US"/>
        </w:rPr>
        <w:t>kampanii</w:t>
      </w:r>
    </w:p>
    <w:p w:rsidR="00A60E7D" w:rsidRPr="00913789" w:rsidRDefault="00A60E7D" w:rsidP="00A60E7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789">
        <w:rPr>
          <w:rFonts w:ascii="Calibri" w:eastAsia="Calibri" w:hAnsi="Calibri"/>
          <w:sz w:val="22"/>
          <w:szCs w:val="22"/>
          <w:lang w:eastAsia="en-US"/>
        </w:rPr>
        <w:t>Pani/Pana dane osobowe nie będą przetwarzane w sposób zautomatyzowany, w tym również w formie profilowania.</w:t>
      </w:r>
    </w:p>
    <w:p w:rsidR="00A60E7D" w:rsidRPr="00CD7101" w:rsidRDefault="00A60E7D" w:rsidP="00A60E7D">
      <w:pPr>
        <w:tabs>
          <w:tab w:val="left" w:pos="284"/>
        </w:tabs>
        <w:spacing w:after="120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0E7D" w:rsidRDefault="00A60E7D" w:rsidP="00A60E7D">
      <w:pPr>
        <w:spacing w:after="12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0E7D" w:rsidRPr="00E96C9B" w:rsidRDefault="00A60E7D" w:rsidP="00A60E7D">
      <w:pPr>
        <w:spacing w:after="12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79A5" w:rsidRDefault="00202D33"/>
    <w:sectPr w:rsidR="00AA79A5" w:rsidSect="00C80F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7D"/>
    <w:rsid w:val="00202D33"/>
    <w:rsid w:val="004B5F0B"/>
    <w:rsid w:val="005B2D00"/>
    <w:rsid w:val="008404D1"/>
    <w:rsid w:val="00874774"/>
    <w:rsid w:val="00A60E7D"/>
    <w:rsid w:val="00D05028"/>
    <w:rsid w:val="00D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ania</cp:lastModifiedBy>
  <cp:revision>2</cp:revision>
  <cp:lastPrinted>2018-11-21T08:02:00Z</cp:lastPrinted>
  <dcterms:created xsi:type="dcterms:W3CDTF">2018-11-23T11:41:00Z</dcterms:created>
  <dcterms:modified xsi:type="dcterms:W3CDTF">2018-11-23T11:41:00Z</dcterms:modified>
</cp:coreProperties>
</file>