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6C" w:rsidRPr="005A336C" w:rsidRDefault="005A336C" w:rsidP="005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Ile to kosztuje? </w:t>
      </w:r>
    </w:p>
    <w:p w:rsidR="005A336C" w:rsidRPr="005A336C" w:rsidRDefault="005A336C" w:rsidP="005A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__________________________________________________________________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 xml:space="preserve">Korzystanie z naszej sieci jest bezpłatne,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jej działania utrzymujemy ze środków własnych stowarzyszenia. 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>Członkowie organizacji opłacają niewielkie składki członkowskie,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które podstawowo wynoszą 20 zł miesięcznie.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__________________________________________________________________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Osoby korzystające z Przycisku Sieci Życia 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przy pomocy własnego aparatu telefonicznego, 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mogą skorzystać z ulgi w składkach członkowskich do 75% 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 opłacać składki w wysokości </w:t>
      </w:r>
      <w:r w:rsidRPr="005A336C">
        <w:rPr>
          <w:rFonts w:ascii="Arial" w:eastAsia="Times New Roman" w:hAnsi="Arial" w:cs="Arial"/>
          <w:color w:val="E9322D"/>
          <w:sz w:val="24"/>
          <w:szCs w:val="24"/>
          <w:lang w:eastAsia="pl-PL"/>
        </w:rPr>
        <w:t xml:space="preserve">5 zł miesięcznie.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__________________________________________________________________</w:t>
      </w:r>
    </w:p>
    <w:p w:rsidR="005A336C" w:rsidRPr="005A336C" w:rsidRDefault="005A336C" w:rsidP="005A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Powstańcy Warszawscy i Kombatanci,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>korzystający z Przycisku Sieci Życia przy pomocy aparatu telefonicznego,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mogą zostać zwolnieni z opłacania składek członkowskich. </w:t>
      </w:r>
    </w:p>
    <w:p w:rsidR="005A336C" w:rsidRPr="005A336C" w:rsidRDefault="005A336C" w:rsidP="005A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noProof/>
          <w:color w:val="000080"/>
          <w:sz w:val="24"/>
          <w:szCs w:val="24"/>
          <w:lang w:eastAsia="pl-PL"/>
        </w:rPr>
        <w:drawing>
          <wp:inline distT="0" distB="0" distL="0" distR="0" wp14:anchorId="27BEDF6F" wp14:editId="3015DD89">
            <wp:extent cx="1651635" cy="409575"/>
            <wp:effectExtent l="0" t="0" r="5715" b="9525"/>
            <wp:docPr id="3" name="Obraz 3" descr="aso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os 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36C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Działania współfinansowane przez Ministra Rodziny, Pracy i Polityki Społecznej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w ramach Rządowego Programu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na rzecz Aktywności Społecznej Osób Starszych na lata 2014-2020.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__________________________________________________________________</w:t>
      </w:r>
    </w:p>
    <w:p w:rsidR="005A336C" w:rsidRPr="005A336C" w:rsidRDefault="005A336C" w:rsidP="005A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Podopieczni Ośrodków Pomocy Społecznej, 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>korzystający z Przycisku Sieci Życia przy pomocy aparatu telefonicznego, </w:t>
      </w:r>
    </w:p>
    <w:p w:rsidR="005A336C" w:rsidRPr="005A336C" w:rsidRDefault="005A336C" w:rsidP="005A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sz w:val="24"/>
          <w:szCs w:val="24"/>
          <w:lang w:eastAsia="pl-PL"/>
        </w:rPr>
        <w:t>mogą zostać zwolnieni z opłacania składek członkowskich.</w:t>
      </w:r>
    </w:p>
    <w:p w:rsidR="005A336C" w:rsidRPr="005A336C" w:rsidRDefault="005A336C" w:rsidP="005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__________________________________________________________________</w:t>
      </w:r>
    </w:p>
    <w:p w:rsidR="005A336C" w:rsidRPr="005A336C" w:rsidRDefault="005A336C" w:rsidP="005A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t xml:space="preserve">Osoby znajdujące się w szczególnie trudnej sytuacji materialnej, 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br/>
        <w:t>korzystające z Przycisku Sieci Życia przy pomocy aparatu telefonicznego,</w:t>
      </w:r>
      <w:r w:rsidRPr="005A336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mogą zostać zwolnione z opłacania składek członkowskich.   </w:t>
      </w:r>
    </w:p>
    <w:p w:rsidR="005A336C" w:rsidRPr="005A336C" w:rsidRDefault="005A336C" w:rsidP="005A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336C" w:rsidRPr="005A336C" w:rsidRDefault="005A336C" w:rsidP="005A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5A336C" w:rsidRPr="005A336C" w:rsidRDefault="005A336C" w:rsidP="005A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6C">
        <w:rPr>
          <w:rFonts w:ascii="Arial" w:eastAsia="Times New Roman" w:hAnsi="Arial" w:cs="Arial"/>
          <w:color w:val="00CCFF"/>
          <w:sz w:val="24"/>
          <w:szCs w:val="24"/>
          <w:lang w:eastAsia="pl-PL"/>
        </w:rPr>
        <w:t>________________________________________________________</w:t>
      </w:r>
    </w:p>
    <w:p w:rsidR="00202AAC" w:rsidRDefault="00202AAC"/>
    <w:sectPr w:rsidR="0020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6C"/>
    <w:rsid w:val="00202AAC"/>
    <w:rsid w:val="00241AD8"/>
    <w:rsid w:val="005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9FCB-7AD7-421D-AAE7-04197EB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cp:lastPrinted>2018-12-11T07:02:00Z</cp:lastPrinted>
  <dcterms:created xsi:type="dcterms:W3CDTF">2018-12-11T07:01:00Z</dcterms:created>
  <dcterms:modified xsi:type="dcterms:W3CDTF">2018-12-11T10:32:00Z</dcterms:modified>
</cp:coreProperties>
</file>